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6A0E" w:rsidRDefault="00886A0E" w:rsidP="00886A0E">
      <w:pPr>
        <w:pStyle w:val="a6"/>
        <w:ind w:right="5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ОБРАЗОВАНИЕ «КИЖИНГИНСКИЙ РАЙОН»</w:t>
      </w:r>
    </w:p>
    <w:p w:rsidR="00886A0E" w:rsidRDefault="00886A0E" w:rsidP="00886A0E">
      <w:pPr>
        <w:pStyle w:val="a6"/>
        <w:ind w:left="57" w:right="5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РЕСПУБЛИКИ БУРЯТИЯ</w:t>
      </w:r>
    </w:p>
    <w:p w:rsidR="00886A0E" w:rsidRDefault="00886A0E" w:rsidP="00886A0E">
      <w:pPr>
        <w:pStyle w:val="a6"/>
        <w:ind w:left="57" w:right="57"/>
        <w:jc w:val="center"/>
        <w:rPr>
          <w:b/>
          <w:bCs/>
          <w:sz w:val="28"/>
          <w:szCs w:val="28"/>
        </w:rPr>
      </w:pPr>
    </w:p>
    <w:p w:rsidR="00886A0E" w:rsidRDefault="00886A0E" w:rsidP="00886A0E">
      <w:pPr>
        <w:ind w:left="57" w:right="5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 А С П О Р Я Ж Е Н И Е</w:t>
      </w:r>
    </w:p>
    <w:p w:rsidR="00886A0E" w:rsidRDefault="00886A0E" w:rsidP="00886A0E">
      <w:pPr>
        <w:ind w:left="57" w:right="5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главы муниципального образования </w:t>
      </w:r>
    </w:p>
    <w:tbl>
      <w:tblPr>
        <w:tblW w:w="9360" w:type="dxa"/>
        <w:tblInd w:w="-1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60"/>
      </w:tblGrid>
      <w:tr w:rsidR="00886A0E" w:rsidTr="00886A0E">
        <w:tc>
          <w:tcPr>
            <w:tcW w:w="9360" w:type="dxa"/>
            <w:tcBorders>
              <w:top w:val="double" w:sz="18" w:space="0" w:color="auto"/>
              <w:left w:val="nil"/>
              <w:bottom w:val="nil"/>
              <w:right w:val="nil"/>
            </w:tcBorders>
            <w:hideMark/>
          </w:tcPr>
          <w:p w:rsidR="00886A0E" w:rsidRDefault="00886A0E" w:rsidP="00FA7A49">
            <w:pPr>
              <w:ind w:left="-70" w:right="57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с. Кижинга. </w:t>
            </w:r>
            <w:r w:rsidR="00FA7A49">
              <w:rPr>
                <w:b/>
                <w:bCs/>
                <w:sz w:val="28"/>
                <w:szCs w:val="28"/>
              </w:rPr>
              <w:t xml:space="preserve">                                                         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FA7A49">
              <w:rPr>
                <w:b/>
                <w:bCs/>
                <w:sz w:val="28"/>
                <w:szCs w:val="28"/>
              </w:rPr>
              <w:t xml:space="preserve">      </w:t>
            </w:r>
            <w:r>
              <w:rPr>
                <w:b/>
                <w:bCs/>
                <w:sz w:val="28"/>
                <w:szCs w:val="28"/>
              </w:rPr>
              <w:t xml:space="preserve">№ </w:t>
            </w:r>
            <w:r w:rsidR="006A4ACD">
              <w:rPr>
                <w:b/>
                <w:bCs/>
                <w:sz w:val="28"/>
                <w:szCs w:val="28"/>
              </w:rPr>
              <w:softHyphen/>
            </w:r>
            <w:r w:rsidR="006A4ACD">
              <w:rPr>
                <w:b/>
                <w:bCs/>
                <w:sz w:val="28"/>
                <w:szCs w:val="28"/>
              </w:rPr>
              <w:softHyphen/>
            </w:r>
            <w:r w:rsidR="006A4ACD">
              <w:rPr>
                <w:b/>
                <w:bCs/>
                <w:sz w:val="28"/>
                <w:szCs w:val="28"/>
              </w:rPr>
              <w:softHyphen/>
            </w:r>
            <w:r w:rsidR="006A4ACD">
              <w:rPr>
                <w:b/>
                <w:bCs/>
                <w:sz w:val="28"/>
                <w:szCs w:val="28"/>
              </w:rPr>
              <w:softHyphen/>
              <w:t xml:space="preserve">51 </w:t>
            </w:r>
            <w:bookmarkStart w:id="0" w:name="_GoBack"/>
            <w:bookmarkEnd w:id="0"/>
            <w:r w:rsidR="00FA7A49">
              <w:rPr>
                <w:b/>
                <w:bCs/>
                <w:sz w:val="28"/>
                <w:szCs w:val="28"/>
              </w:rPr>
              <w:t xml:space="preserve">от </w:t>
            </w:r>
            <w:r w:rsidR="00F81376">
              <w:rPr>
                <w:b/>
                <w:bCs/>
                <w:sz w:val="28"/>
                <w:szCs w:val="28"/>
              </w:rPr>
              <w:t>07</w:t>
            </w:r>
            <w:r w:rsidR="00FA7A49">
              <w:rPr>
                <w:b/>
                <w:bCs/>
                <w:sz w:val="28"/>
                <w:szCs w:val="28"/>
              </w:rPr>
              <w:t>.</w:t>
            </w:r>
            <w:r w:rsidR="00F81376">
              <w:rPr>
                <w:b/>
                <w:bCs/>
                <w:sz w:val="28"/>
                <w:szCs w:val="28"/>
              </w:rPr>
              <w:t>0</w:t>
            </w:r>
            <w:r w:rsidR="00D0323C">
              <w:rPr>
                <w:b/>
                <w:bCs/>
                <w:sz w:val="28"/>
                <w:szCs w:val="28"/>
              </w:rPr>
              <w:t>2</w:t>
            </w:r>
            <w:r w:rsidR="00FA7A49">
              <w:rPr>
                <w:b/>
                <w:bCs/>
                <w:sz w:val="28"/>
                <w:szCs w:val="28"/>
              </w:rPr>
              <w:t>.202</w:t>
            </w:r>
            <w:r w:rsidR="00F81376">
              <w:rPr>
                <w:b/>
                <w:bCs/>
                <w:sz w:val="28"/>
                <w:szCs w:val="28"/>
              </w:rPr>
              <w:t>4</w:t>
            </w:r>
            <w:r w:rsidR="00FA7A49">
              <w:rPr>
                <w:b/>
                <w:bCs/>
                <w:sz w:val="28"/>
                <w:szCs w:val="28"/>
              </w:rPr>
              <w:t xml:space="preserve"> г.</w:t>
            </w:r>
          </w:p>
        </w:tc>
      </w:tr>
    </w:tbl>
    <w:p w:rsidR="00886A0E" w:rsidRDefault="00886A0E" w:rsidP="00F81376">
      <w:pPr>
        <w:jc w:val="center"/>
        <w:rPr>
          <w:sz w:val="28"/>
          <w:szCs w:val="28"/>
        </w:rPr>
      </w:pPr>
    </w:p>
    <w:p w:rsidR="008338A6" w:rsidRDefault="001073AC" w:rsidP="00F81376">
      <w:pPr>
        <w:ind w:firstLine="425"/>
        <w:jc w:val="both"/>
        <w:rPr>
          <w:sz w:val="28"/>
          <w:szCs w:val="28"/>
        </w:rPr>
      </w:pPr>
      <w:r w:rsidRPr="001073AC">
        <w:rPr>
          <w:sz w:val="28"/>
          <w:szCs w:val="28"/>
        </w:rPr>
        <w:t>В соответствии с положительным заключением</w:t>
      </w:r>
      <w:r>
        <w:rPr>
          <w:sz w:val="28"/>
          <w:szCs w:val="28"/>
        </w:rPr>
        <w:t xml:space="preserve"> государственной экспертизы автономного учреждения Республики Бурятия «Управление государственной экспертизы Республики Бурятия» на проектную и рабочую документацию, разработанную генеральным подрядчиком ООО «Проект-Б» (муниципальный контракт от 15.12.2017 года №0302300010117000017-00927-08-01, заключение экспертизы проектной и результаты инженерных изысканий от 25.03.2020г., заключение экспертизы проектная документация (сметы) от 25.12.2020г. №03-1-1-2-067520-2020).</w:t>
      </w:r>
    </w:p>
    <w:p w:rsidR="001073AC" w:rsidRDefault="001073AC" w:rsidP="00F81376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1073AC" w:rsidRDefault="001073AC" w:rsidP="00F81376">
      <w:pPr>
        <w:pStyle w:val="ab"/>
        <w:numPr>
          <w:ilvl w:val="0"/>
          <w:numId w:val="3"/>
        </w:numPr>
        <w:ind w:left="284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проектную документацию и результаты инженерных изысканий, проектную документацию (сметы) на объект: Строительство автомобильной дороги </w:t>
      </w:r>
      <w:proofErr w:type="spellStart"/>
      <w:r>
        <w:rPr>
          <w:sz w:val="28"/>
          <w:szCs w:val="28"/>
        </w:rPr>
        <w:t>Кижинга</w:t>
      </w:r>
      <w:proofErr w:type="spellEnd"/>
      <w:r>
        <w:rPr>
          <w:sz w:val="28"/>
          <w:szCs w:val="28"/>
        </w:rPr>
        <w:t>-Чесан-</w:t>
      </w:r>
      <w:proofErr w:type="spellStart"/>
      <w:r>
        <w:rPr>
          <w:sz w:val="28"/>
          <w:szCs w:val="28"/>
        </w:rPr>
        <w:t>Загустай</w:t>
      </w:r>
      <w:proofErr w:type="spellEnd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Хуртэй</w:t>
      </w:r>
      <w:proofErr w:type="spellEnd"/>
      <w:r>
        <w:rPr>
          <w:sz w:val="28"/>
          <w:szCs w:val="28"/>
        </w:rPr>
        <w:t>, км 57 – км 67 в Кижингинском районе Республики Бурятия, со следующими технико-экономическими характеристиками:</w:t>
      </w:r>
    </w:p>
    <w:p w:rsidR="00F81376" w:rsidRDefault="00F81376" w:rsidP="00F81376">
      <w:pPr>
        <w:ind w:left="360" w:firstLine="425"/>
        <w:jc w:val="both"/>
        <w:rPr>
          <w:sz w:val="28"/>
          <w:szCs w:val="28"/>
        </w:rPr>
      </w:pPr>
      <w:r>
        <w:rPr>
          <w:sz w:val="28"/>
          <w:szCs w:val="28"/>
        </w:rPr>
        <w:t>- протяженность проектируемого участка, км – 9,7895 км.</w:t>
      </w:r>
    </w:p>
    <w:p w:rsidR="00F81376" w:rsidRDefault="00F81376" w:rsidP="00F81376">
      <w:pPr>
        <w:ind w:left="360" w:firstLine="425"/>
        <w:jc w:val="both"/>
        <w:rPr>
          <w:sz w:val="28"/>
          <w:szCs w:val="28"/>
        </w:rPr>
      </w:pPr>
      <w:r>
        <w:rPr>
          <w:sz w:val="28"/>
          <w:szCs w:val="28"/>
        </w:rPr>
        <w:t>- техническая категория               -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;</w:t>
      </w:r>
    </w:p>
    <w:p w:rsidR="00F81376" w:rsidRDefault="00F81376" w:rsidP="00F81376">
      <w:pPr>
        <w:ind w:left="360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расчетная скорость, </w:t>
      </w:r>
      <w:proofErr w:type="spellStart"/>
      <w:proofErr w:type="gramStart"/>
      <w:r>
        <w:rPr>
          <w:sz w:val="28"/>
          <w:szCs w:val="28"/>
        </w:rPr>
        <w:t>км.ч</w:t>
      </w:r>
      <w:proofErr w:type="spellEnd"/>
      <w:proofErr w:type="gramEnd"/>
      <w:r>
        <w:rPr>
          <w:sz w:val="28"/>
          <w:szCs w:val="28"/>
        </w:rPr>
        <w:t xml:space="preserve">           -80;</w:t>
      </w:r>
    </w:p>
    <w:p w:rsidR="00F81376" w:rsidRDefault="00F81376" w:rsidP="00F81376">
      <w:pPr>
        <w:ind w:left="360" w:firstLine="425"/>
        <w:jc w:val="both"/>
        <w:rPr>
          <w:sz w:val="28"/>
          <w:szCs w:val="28"/>
        </w:rPr>
      </w:pPr>
      <w:r>
        <w:rPr>
          <w:sz w:val="28"/>
          <w:szCs w:val="28"/>
        </w:rPr>
        <w:t>- ширина земляного полотна, м   -10;</w:t>
      </w:r>
    </w:p>
    <w:p w:rsidR="00F81376" w:rsidRPr="00F81376" w:rsidRDefault="00F81376" w:rsidP="00F81376">
      <w:pPr>
        <w:ind w:left="360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ширина проезжей части, м        - 6; </w:t>
      </w:r>
    </w:p>
    <w:p w:rsidR="00886A0E" w:rsidRDefault="00F81376" w:rsidP="00F81376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тип покрытия                              - переходный</w:t>
      </w:r>
    </w:p>
    <w:p w:rsidR="00F81376" w:rsidRDefault="00F81376" w:rsidP="00F81376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Стоимость строительства в базовых ценах на 4 квартал 2020г. с учетом НДС. Строительно- монтажные работы – 213560,31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</w:p>
    <w:p w:rsidR="00F81376" w:rsidRDefault="00F81376" w:rsidP="00F81376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С учетом индексов-дефляторов Минэкономразвития России на 2024 год стоимость строительства СМР составляет 299119,26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</w:p>
    <w:p w:rsidR="00886A0E" w:rsidRDefault="00886A0E" w:rsidP="00F81376">
      <w:pPr>
        <w:ind w:firstLine="426"/>
        <w:jc w:val="both"/>
      </w:pPr>
    </w:p>
    <w:p w:rsidR="00886A0E" w:rsidRDefault="00886A0E" w:rsidP="00F81376">
      <w:pPr>
        <w:ind w:firstLine="708"/>
        <w:jc w:val="both"/>
        <w:rPr>
          <w:b/>
          <w:sz w:val="28"/>
          <w:szCs w:val="28"/>
        </w:rPr>
      </w:pPr>
    </w:p>
    <w:p w:rsidR="004A2DD9" w:rsidRDefault="004A2DD9" w:rsidP="00F81376">
      <w:pPr>
        <w:ind w:firstLine="708"/>
        <w:rPr>
          <w:b/>
          <w:sz w:val="28"/>
          <w:szCs w:val="28"/>
        </w:rPr>
      </w:pPr>
    </w:p>
    <w:p w:rsidR="00886A0E" w:rsidRDefault="00207AA9" w:rsidP="00F81376">
      <w:pPr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886A0E">
        <w:rPr>
          <w:b/>
          <w:sz w:val="28"/>
          <w:szCs w:val="28"/>
        </w:rPr>
        <w:t>лав</w:t>
      </w:r>
      <w:r w:rsidR="00F81376">
        <w:rPr>
          <w:b/>
          <w:sz w:val="28"/>
          <w:szCs w:val="28"/>
        </w:rPr>
        <w:t>а</w:t>
      </w:r>
      <w:r w:rsidR="00886A0E">
        <w:rPr>
          <w:b/>
          <w:sz w:val="28"/>
          <w:szCs w:val="28"/>
        </w:rPr>
        <w:t xml:space="preserve"> муниципального образования</w:t>
      </w:r>
    </w:p>
    <w:p w:rsidR="00886A0E" w:rsidRDefault="00886A0E" w:rsidP="00F81376">
      <w:pPr>
        <w:jc w:val="both"/>
        <w:rPr>
          <w:sz w:val="22"/>
          <w:szCs w:val="22"/>
        </w:rPr>
      </w:pPr>
      <w:r>
        <w:rPr>
          <w:b/>
          <w:sz w:val="28"/>
          <w:szCs w:val="28"/>
        </w:rPr>
        <w:t xml:space="preserve">«Кижингинский район»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F81376">
        <w:rPr>
          <w:b/>
          <w:sz w:val="28"/>
          <w:szCs w:val="28"/>
        </w:rPr>
        <w:t xml:space="preserve">          </w:t>
      </w:r>
      <w:r w:rsidR="00207AA9">
        <w:rPr>
          <w:b/>
          <w:sz w:val="28"/>
          <w:szCs w:val="28"/>
        </w:rPr>
        <w:t xml:space="preserve">Г.З. </w:t>
      </w:r>
      <w:proofErr w:type="spellStart"/>
      <w:r w:rsidR="00207AA9">
        <w:rPr>
          <w:b/>
          <w:sz w:val="28"/>
          <w:szCs w:val="28"/>
        </w:rPr>
        <w:t>Лхасаранов</w:t>
      </w:r>
      <w:proofErr w:type="spellEnd"/>
    </w:p>
    <w:p w:rsidR="00886A0E" w:rsidRDefault="00886A0E" w:rsidP="00886A0E">
      <w:pPr>
        <w:pStyle w:val="a6"/>
        <w:rPr>
          <w:sz w:val="22"/>
          <w:szCs w:val="22"/>
        </w:rPr>
      </w:pPr>
    </w:p>
    <w:p w:rsidR="00F3782A" w:rsidRDefault="00F3782A"/>
    <w:sectPr w:rsidR="00F3782A" w:rsidSect="00F378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5103"/>
        </w:tabs>
        <w:ind w:left="5103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5103"/>
        </w:tabs>
        <w:ind w:left="5103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5103"/>
        </w:tabs>
        <w:ind w:left="5103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5103"/>
        </w:tabs>
        <w:ind w:left="5103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5103"/>
        </w:tabs>
        <w:ind w:left="5103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5103"/>
        </w:tabs>
        <w:ind w:left="5103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5103"/>
        </w:tabs>
        <w:ind w:left="5103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5103"/>
        </w:tabs>
        <w:ind w:left="5103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5103"/>
        </w:tabs>
        <w:ind w:left="5103" w:firstLine="0"/>
      </w:pPr>
    </w:lvl>
  </w:abstractNum>
  <w:abstractNum w:abstractNumId="1" w15:restartNumberingAfterBreak="0">
    <w:nsid w:val="0E4F3260"/>
    <w:multiLevelType w:val="hybridMultilevel"/>
    <w:tmpl w:val="7A824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A2091"/>
    <w:multiLevelType w:val="multilevel"/>
    <w:tmpl w:val="173CBD7E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6A0E"/>
    <w:rsid w:val="00000200"/>
    <w:rsid w:val="00012A83"/>
    <w:rsid w:val="0006333A"/>
    <w:rsid w:val="000955A3"/>
    <w:rsid w:val="000D5E76"/>
    <w:rsid w:val="000E6CD3"/>
    <w:rsid w:val="001073AC"/>
    <w:rsid w:val="00191886"/>
    <w:rsid w:val="00207AA9"/>
    <w:rsid w:val="003D651B"/>
    <w:rsid w:val="0043169A"/>
    <w:rsid w:val="004A2DD9"/>
    <w:rsid w:val="006A4ACD"/>
    <w:rsid w:val="00760580"/>
    <w:rsid w:val="00775C7D"/>
    <w:rsid w:val="00803ACB"/>
    <w:rsid w:val="0083118F"/>
    <w:rsid w:val="008338A6"/>
    <w:rsid w:val="0084180D"/>
    <w:rsid w:val="00886A0E"/>
    <w:rsid w:val="00943ABD"/>
    <w:rsid w:val="00975F65"/>
    <w:rsid w:val="0098721A"/>
    <w:rsid w:val="009A40B8"/>
    <w:rsid w:val="00A06561"/>
    <w:rsid w:val="00A20881"/>
    <w:rsid w:val="00A327DD"/>
    <w:rsid w:val="00AD0AED"/>
    <w:rsid w:val="00B54C72"/>
    <w:rsid w:val="00D0323C"/>
    <w:rsid w:val="00D47172"/>
    <w:rsid w:val="00DE3E5B"/>
    <w:rsid w:val="00EA2F1C"/>
    <w:rsid w:val="00F06EBF"/>
    <w:rsid w:val="00F3782A"/>
    <w:rsid w:val="00F51B44"/>
    <w:rsid w:val="00F81376"/>
    <w:rsid w:val="00FA7A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5B089"/>
  <w15:docId w15:val="{80659B98-784D-47D0-BE5D-0D968E33B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A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6A0E"/>
    <w:pPr>
      <w:keepNext/>
      <w:numPr>
        <w:numId w:val="2"/>
      </w:numPr>
      <w:suppressAutoHyphens/>
      <w:outlineLvl w:val="0"/>
    </w:pPr>
    <w:rPr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6A0E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3">
    <w:name w:val="Заголовок Знак"/>
    <w:aliases w:val="Знак Знак"/>
    <w:basedOn w:val="a0"/>
    <w:link w:val="a4"/>
    <w:locked/>
    <w:rsid w:val="00886A0E"/>
    <w:rPr>
      <w:b/>
      <w:bCs/>
      <w:color w:val="000000"/>
      <w:spacing w:val="20"/>
      <w:sz w:val="24"/>
      <w:szCs w:val="24"/>
      <w:lang w:eastAsia="ar-SA"/>
    </w:rPr>
  </w:style>
  <w:style w:type="paragraph" w:styleId="a4">
    <w:name w:val="Title"/>
    <w:aliases w:val="Знак"/>
    <w:basedOn w:val="a"/>
    <w:next w:val="a5"/>
    <w:link w:val="a3"/>
    <w:qFormat/>
    <w:rsid w:val="00886A0E"/>
    <w:pPr>
      <w:suppressAutoHyphens/>
      <w:spacing w:line="252" w:lineRule="auto"/>
      <w:jc w:val="center"/>
    </w:pPr>
    <w:rPr>
      <w:rFonts w:asciiTheme="minorHAnsi" w:eastAsiaTheme="minorHAnsi" w:hAnsiTheme="minorHAnsi" w:cstheme="minorBidi"/>
      <w:b/>
      <w:bCs/>
      <w:color w:val="000000"/>
      <w:spacing w:val="20"/>
      <w:lang w:eastAsia="ar-SA"/>
    </w:rPr>
  </w:style>
  <w:style w:type="character" w:customStyle="1" w:styleId="11">
    <w:name w:val="Название Знак1"/>
    <w:basedOn w:val="a0"/>
    <w:uiPriority w:val="10"/>
    <w:rsid w:val="00886A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Body Text Indent"/>
    <w:basedOn w:val="a"/>
    <w:link w:val="a7"/>
    <w:semiHidden/>
    <w:unhideWhenUsed/>
    <w:rsid w:val="00886A0E"/>
    <w:pPr>
      <w:jc w:val="both"/>
    </w:pPr>
  </w:style>
  <w:style w:type="character" w:customStyle="1" w:styleId="a7">
    <w:name w:val="Основной текст с отступом Знак"/>
    <w:basedOn w:val="a0"/>
    <w:link w:val="a6"/>
    <w:semiHidden/>
    <w:rsid w:val="00886A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8"/>
    <w:uiPriority w:val="11"/>
    <w:qFormat/>
    <w:rsid w:val="00886A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8">
    <w:name w:val="Подзаголовок Знак"/>
    <w:basedOn w:val="a0"/>
    <w:link w:val="a5"/>
    <w:uiPriority w:val="11"/>
    <w:rsid w:val="00886A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75C7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75C7D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1073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32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баир</dc:creator>
  <cp:lastModifiedBy>Tatiana</cp:lastModifiedBy>
  <cp:revision>14</cp:revision>
  <cp:lastPrinted>2024-02-07T04:06:00Z</cp:lastPrinted>
  <dcterms:created xsi:type="dcterms:W3CDTF">2022-09-08T02:16:00Z</dcterms:created>
  <dcterms:modified xsi:type="dcterms:W3CDTF">2024-02-07T04:06:00Z</dcterms:modified>
</cp:coreProperties>
</file>